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32A" w:rsidRDefault="00F9532A" w:rsidP="00F9532A">
      <w:pPr>
        <w:spacing w:after="0" w:line="240" w:lineRule="auto"/>
        <w:ind w:left="5664"/>
        <w:jc w:val="center"/>
        <w:rPr>
          <w:rFonts w:ascii="Times New Roman" w:hAnsi="Times New Roman" w:cs="Times New Roman"/>
          <w:b/>
          <w:bCs/>
          <w:sz w:val="26"/>
          <w:szCs w:val="26"/>
        </w:rPr>
      </w:pPr>
      <w:r>
        <w:rPr>
          <w:rFonts w:ascii="Times New Roman" w:hAnsi="Times New Roman" w:cs="Times New Roman"/>
          <w:b/>
          <w:bCs/>
          <w:sz w:val="26"/>
          <w:szCs w:val="26"/>
        </w:rPr>
        <w:t>ЗАТВЕРДЖЕНО</w:t>
      </w:r>
    </w:p>
    <w:p w:rsidR="00F9532A" w:rsidRPr="00F9532A" w:rsidRDefault="00F9532A" w:rsidP="00F9532A">
      <w:pPr>
        <w:spacing w:after="0" w:line="240" w:lineRule="auto"/>
        <w:ind w:left="5664" w:firstLine="708"/>
        <w:rPr>
          <w:rFonts w:ascii="Times New Roman" w:hAnsi="Times New Roman" w:cs="Times New Roman"/>
          <w:sz w:val="24"/>
          <w:szCs w:val="24"/>
          <w:lang w:val="ru-RU"/>
        </w:rPr>
      </w:pPr>
      <w:r>
        <w:rPr>
          <w:rFonts w:ascii="Times New Roman" w:hAnsi="Times New Roman" w:cs="Times New Roman"/>
          <w:sz w:val="24"/>
          <w:szCs w:val="24"/>
        </w:rPr>
        <w:t>Наказ</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Сколівського </w:t>
      </w:r>
      <w:r w:rsidRPr="00F9532A">
        <w:rPr>
          <w:rFonts w:ascii="Times New Roman" w:hAnsi="Times New Roman" w:cs="Times New Roman"/>
          <w:sz w:val="24"/>
          <w:szCs w:val="24"/>
          <w:lang w:val="ru-RU"/>
        </w:rPr>
        <w:t xml:space="preserve">             </w:t>
      </w:r>
    </w:p>
    <w:p w:rsidR="00F9532A" w:rsidRDefault="00F9532A" w:rsidP="00F9532A">
      <w:pPr>
        <w:spacing w:after="0" w:line="240" w:lineRule="auto"/>
        <w:ind w:left="5664" w:firstLine="708"/>
        <w:rPr>
          <w:rFonts w:ascii="Times New Roman" w:hAnsi="Times New Roman" w:cs="Times New Roman"/>
          <w:b/>
          <w:bCs/>
          <w:sz w:val="26"/>
          <w:szCs w:val="26"/>
        </w:rPr>
      </w:pPr>
      <w:r>
        <w:rPr>
          <w:rFonts w:ascii="Times New Roman" w:hAnsi="Times New Roman" w:cs="Times New Roman"/>
          <w:sz w:val="24"/>
          <w:szCs w:val="24"/>
        </w:rPr>
        <w:t xml:space="preserve">районного </w:t>
      </w:r>
    </w:p>
    <w:p w:rsidR="00F9532A" w:rsidRDefault="00F9532A" w:rsidP="00F953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F9532A">
        <w:rPr>
          <w:rFonts w:ascii="Times New Roman" w:hAnsi="Times New Roman" w:cs="Times New Roman"/>
          <w:sz w:val="24"/>
          <w:szCs w:val="24"/>
          <w:lang w:val="ru-RU"/>
        </w:rPr>
        <w:t xml:space="preserve">   </w:t>
      </w:r>
      <w:r>
        <w:rPr>
          <w:rFonts w:ascii="Times New Roman" w:hAnsi="Times New Roman" w:cs="Times New Roman"/>
          <w:sz w:val="24"/>
          <w:szCs w:val="24"/>
        </w:rPr>
        <w:t xml:space="preserve">    управління юстиції</w:t>
      </w:r>
    </w:p>
    <w:p w:rsidR="00F9532A" w:rsidRDefault="00F9532A" w:rsidP="00F9532A">
      <w:pPr>
        <w:tabs>
          <w:tab w:val="left" w:pos="73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Львівської області</w:t>
      </w:r>
    </w:p>
    <w:p w:rsidR="00F9532A" w:rsidRDefault="00F9532A" w:rsidP="00F9532A">
      <w:pPr>
        <w:tabs>
          <w:tab w:val="left" w:pos="72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 1  від 01.02.2016</w:t>
      </w:r>
    </w:p>
    <w:p w:rsidR="00F06792" w:rsidRDefault="00F06792" w:rsidP="00F06792">
      <w:pPr>
        <w:tabs>
          <w:tab w:val="left" w:pos="7290"/>
        </w:tabs>
        <w:spacing w:after="0" w:line="240" w:lineRule="auto"/>
        <w:rPr>
          <w:rFonts w:ascii="Times New Roman" w:hAnsi="Times New Roman" w:cs="Times New Roman"/>
          <w:sz w:val="24"/>
          <w:szCs w:val="24"/>
        </w:rPr>
      </w:pPr>
    </w:p>
    <w:p w:rsidR="00F06792" w:rsidRDefault="00F06792" w:rsidP="00F06792">
      <w:pPr>
        <w:spacing w:after="0" w:line="240" w:lineRule="auto"/>
        <w:jc w:val="center"/>
        <w:rPr>
          <w:rFonts w:ascii="Times New Roman" w:hAnsi="Times New Roman" w:cs="Times New Roman"/>
          <w:sz w:val="24"/>
          <w:szCs w:val="24"/>
        </w:rPr>
      </w:pPr>
      <w:r>
        <w:rPr>
          <w:rFonts w:ascii="Times New Roman" w:hAnsi="Times New Roman" w:cs="Times New Roman"/>
          <w:sz w:val="26"/>
          <w:szCs w:val="26"/>
        </w:rPr>
        <w:t xml:space="preserve">                                                             </w:t>
      </w:r>
    </w:p>
    <w:p w:rsidR="00F06792" w:rsidRDefault="00F06792" w:rsidP="00F06792">
      <w:pPr>
        <w:spacing w:after="0" w:line="240" w:lineRule="auto"/>
        <w:jc w:val="right"/>
        <w:rPr>
          <w:rFonts w:ascii="Times New Roman" w:hAnsi="Times New Roman" w:cs="Times New Roman"/>
          <w:b/>
          <w:bCs/>
          <w:sz w:val="10"/>
          <w:szCs w:val="10"/>
        </w:rPr>
      </w:pPr>
    </w:p>
    <w:p w:rsidR="00F06792" w:rsidRDefault="00F06792" w:rsidP="00F06792">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ТЕХНОЛОГІЧНА КАРТКА</w:t>
      </w:r>
    </w:p>
    <w:p w:rsidR="00F06792" w:rsidRDefault="00F06792" w:rsidP="00F06792">
      <w:pPr>
        <w:spacing w:after="0" w:line="240" w:lineRule="auto"/>
        <w:ind w:left="-709"/>
        <w:jc w:val="center"/>
        <w:rPr>
          <w:rFonts w:ascii="Times New Roman" w:hAnsi="Times New Roman" w:cs="Times New Roman"/>
          <w:b/>
          <w:bCs/>
          <w:sz w:val="26"/>
          <w:szCs w:val="26"/>
        </w:rPr>
      </w:pPr>
      <w:r>
        <w:rPr>
          <w:rFonts w:ascii="Times New Roman" w:hAnsi="Times New Roman" w:cs="Times New Roman"/>
          <w:b/>
          <w:bCs/>
          <w:sz w:val="26"/>
          <w:szCs w:val="26"/>
        </w:rPr>
        <w:t>процесу надання адміністративної послуги</w:t>
      </w:r>
    </w:p>
    <w:p w:rsidR="00F06792" w:rsidRDefault="00F06792" w:rsidP="00F06792">
      <w:pPr>
        <w:spacing w:after="0" w:line="240" w:lineRule="auto"/>
        <w:ind w:left="-709"/>
        <w:jc w:val="center"/>
        <w:rPr>
          <w:rFonts w:ascii="Times New Roman" w:hAnsi="Times New Roman" w:cs="Times New Roman"/>
          <w:b/>
          <w:bCs/>
          <w:sz w:val="26"/>
          <w:szCs w:val="26"/>
        </w:rPr>
      </w:pPr>
      <w:r>
        <w:rPr>
          <w:rFonts w:ascii="Times New Roman" w:hAnsi="Times New Roman" w:cs="Times New Roman"/>
          <w:b/>
          <w:bCs/>
          <w:sz w:val="26"/>
          <w:szCs w:val="26"/>
        </w:rPr>
        <w:t>«Внесення змін до записів до Державного реєстру речових прав на нерухоме майно у зв’язку із зміною відомостей про нерухоме майно, право власності та суб'єкта цього права, інші речові права та суб'єкта цих прав, обтяження прав на нерухоме майно та суб'єкта цих прав, що містяться у Державному реєстрі речових прав на нерухоме майно, які не пов'язані з проведенням державної реєстрації прав»</w:t>
      </w:r>
    </w:p>
    <w:p w:rsidR="00F06792" w:rsidRDefault="00F06792" w:rsidP="00F06792">
      <w:pPr>
        <w:spacing w:after="0" w:line="240" w:lineRule="auto"/>
        <w:jc w:val="center"/>
        <w:rPr>
          <w:rFonts w:ascii="Times New Roman" w:hAnsi="Times New Roman" w:cs="Times New Roman"/>
          <w:b/>
          <w:bCs/>
          <w:sz w:val="10"/>
          <w:szCs w:val="10"/>
        </w:rPr>
      </w:pPr>
    </w:p>
    <w:tbl>
      <w:tblPr>
        <w:tblpPr w:leftFromText="180" w:rightFromText="180" w:vertAnchor="text" w:tblpX="-743"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786"/>
        <w:gridCol w:w="2693"/>
        <w:gridCol w:w="2694"/>
      </w:tblGrid>
      <w:tr w:rsidR="00F06792" w:rsidTr="00F06792">
        <w:tc>
          <w:tcPr>
            <w:tcW w:w="567" w:type="dxa"/>
            <w:tcBorders>
              <w:top w:val="single" w:sz="4" w:space="0" w:color="auto"/>
              <w:left w:val="single" w:sz="4" w:space="0" w:color="auto"/>
              <w:bottom w:val="single" w:sz="4" w:space="0" w:color="auto"/>
              <w:right w:val="single" w:sz="4" w:space="0" w:color="auto"/>
            </w:tcBorders>
            <w:hideMark/>
          </w:tcPr>
          <w:p w:rsidR="00F06792" w:rsidRDefault="00F067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з/п</w:t>
            </w:r>
          </w:p>
        </w:tc>
        <w:tc>
          <w:tcPr>
            <w:tcW w:w="4786" w:type="dxa"/>
            <w:tcBorders>
              <w:top w:val="single" w:sz="4" w:space="0" w:color="auto"/>
              <w:left w:val="single" w:sz="4" w:space="0" w:color="auto"/>
              <w:bottom w:val="single" w:sz="4" w:space="0" w:color="auto"/>
              <w:right w:val="single" w:sz="4" w:space="0" w:color="auto"/>
            </w:tcBorders>
            <w:hideMark/>
          </w:tcPr>
          <w:p w:rsidR="00F06792" w:rsidRDefault="00F067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Етапи опрацювання звернення про надання адміністративної послуги</w:t>
            </w:r>
          </w:p>
        </w:tc>
        <w:tc>
          <w:tcPr>
            <w:tcW w:w="2693" w:type="dxa"/>
            <w:tcBorders>
              <w:top w:val="single" w:sz="4" w:space="0" w:color="auto"/>
              <w:left w:val="single" w:sz="4" w:space="0" w:color="auto"/>
              <w:bottom w:val="single" w:sz="4" w:space="0" w:color="auto"/>
              <w:right w:val="single" w:sz="4" w:space="0" w:color="auto"/>
            </w:tcBorders>
            <w:hideMark/>
          </w:tcPr>
          <w:p w:rsidR="00F06792" w:rsidRDefault="00F067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Відповідальна особа</w:t>
            </w:r>
          </w:p>
        </w:tc>
        <w:tc>
          <w:tcPr>
            <w:tcW w:w="2694" w:type="dxa"/>
            <w:tcBorders>
              <w:top w:val="single" w:sz="4" w:space="0" w:color="auto"/>
              <w:left w:val="single" w:sz="4" w:space="0" w:color="auto"/>
              <w:bottom w:val="single" w:sz="4" w:space="0" w:color="auto"/>
              <w:right w:val="single" w:sz="4" w:space="0" w:color="auto"/>
            </w:tcBorders>
            <w:hideMark/>
          </w:tcPr>
          <w:p w:rsidR="00F06792" w:rsidRDefault="00F067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Строки виконання етапів</w:t>
            </w:r>
          </w:p>
        </w:tc>
      </w:tr>
      <w:tr w:rsidR="00F06792" w:rsidTr="00F06792">
        <w:tc>
          <w:tcPr>
            <w:tcW w:w="567" w:type="dxa"/>
            <w:tcBorders>
              <w:top w:val="single" w:sz="4" w:space="0" w:color="auto"/>
              <w:left w:val="single" w:sz="4" w:space="0" w:color="auto"/>
              <w:bottom w:val="single" w:sz="4" w:space="0" w:color="auto"/>
              <w:right w:val="single" w:sz="4" w:space="0" w:color="auto"/>
            </w:tcBorders>
            <w:hideMark/>
          </w:tcPr>
          <w:p w:rsidR="00F06792" w:rsidRDefault="00F06792">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4786" w:type="dxa"/>
            <w:tcBorders>
              <w:top w:val="single" w:sz="4" w:space="0" w:color="auto"/>
              <w:left w:val="single" w:sz="4" w:space="0" w:color="auto"/>
              <w:bottom w:val="single" w:sz="4" w:space="0" w:color="auto"/>
              <w:right w:val="single" w:sz="4" w:space="0" w:color="auto"/>
            </w:tcBorders>
            <w:hideMark/>
          </w:tcPr>
          <w:p w:rsidR="00F06792" w:rsidRDefault="00F06792">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Інформування про види послуг, порядок заповнення заяви, перелік документів тощо.</w:t>
            </w:r>
          </w:p>
        </w:tc>
        <w:tc>
          <w:tcPr>
            <w:tcW w:w="2693" w:type="dxa"/>
            <w:tcBorders>
              <w:top w:val="single" w:sz="4" w:space="0" w:color="auto"/>
              <w:left w:val="single" w:sz="4" w:space="0" w:color="auto"/>
              <w:bottom w:val="single" w:sz="4" w:space="0" w:color="auto"/>
              <w:right w:val="single" w:sz="4" w:space="0" w:color="auto"/>
            </w:tcBorders>
            <w:hideMark/>
          </w:tcPr>
          <w:p w:rsidR="00F06792" w:rsidRDefault="000627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Уповноважена особа суб’єкта державної реєстрації прав, адміністратор центру надання адміністративних послуг, нотаріус</w:t>
            </w:r>
          </w:p>
        </w:tc>
        <w:tc>
          <w:tcPr>
            <w:tcW w:w="2694" w:type="dxa"/>
            <w:tcBorders>
              <w:top w:val="single" w:sz="4" w:space="0" w:color="auto"/>
              <w:left w:val="single" w:sz="4" w:space="0" w:color="auto"/>
              <w:bottom w:val="single" w:sz="4" w:space="0" w:color="auto"/>
              <w:right w:val="single" w:sz="4" w:space="0" w:color="auto"/>
            </w:tcBorders>
            <w:hideMark/>
          </w:tcPr>
          <w:p w:rsidR="00F06792" w:rsidRDefault="00F06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 момент звернення.</w:t>
            </w:r>
          </w:p>
        </w:tc>
      </w:tr>
      <w:tr w:rsidR="00F06792" w:rsidTr="00F06792">
        <w:tc>
          <w:tcPr>
            <w:tcW w:w="567" w:type="dxa"/>
            <w:tcBorders>
              <w:top w:val="single" w:sz="4" w:space="0" w:color="auto"/>
              <w:left w:val="single" w:sz="4" w:space="0" w:color="auto"/>
              <w:bottom w:val="single" w:sz="4" w:space="0" w:color="auto"/>
              <w:right w:val="single" w:sz="4" w:space="0" w:color="auto"/>
            </w:tcBorders>
            <w:hideMark/>
          </w:tcPr>
          <w:p w:rsidR="00F06792" w:rsidRDefault="00F06792">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4786" w:type="dxa"/>
            <w:tcBorders>
              <w:top w:val="single" w:sz="4" w:space="0" w:color="auto"/>
              <w:left w:val="single" w:sz="4" w:space="0" w:color="auto"/>
              <w:bottom w:val="single" w:sz="4" w:space="0" w:color="auto"/>
              <w:right w:val="single" w:sz="4" w:space="0" w:color="auto"/>
            </w:tcBorders>
            <w:hideMark/>
          </w:tcPr>
          <w:p w:rsidR="00F06792" w:rsidRDefault="00F06792">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Прийняття заяви про внесення змін до запису Державного реєстру речових прав на нерухоме майно , а також документів, необхідних для її проведення, та реєстрація у базі даних про реєстрацію заяв і запитів Державного реєстру речових прав на нерухоме майно.</w:t>
            </w:r>
          </w:p>
        </w:tc>
        <w:tc>
          <w:tcPr>
            <w:tcW w:w="2693" w:type="dxa"/>
            <w:tcBorders>
              <w:top w:val="single" w:sz="4" w:space="0" w:color="auto"/>
              <w:left w:val="single" w:sz="4" w:space="0" w:color="auto"/>
              <w:bottom w:val="single" w:sz="4" w:space="0" w:color="auto"/>
              <w:right w:val="single" w:sz="4" w:space="0" w:color="auto"/>
            </w:tcBorders>
            <w:hideMark/>
          </w:tcPr>
          <w:p w:rsidR="00F06792" w:rsidRDefault="00062708" w:rsidP="00062708">
            <w:pPr>
              <w:pStyle w:val="a3"/>
              <w:jc w:val="center"/>
            </w:pPr>
            <w:r>
              <w:rPr>
                <w:rFonts w:ascii="Times New Roman" w:hAnsi="Times New Roman" w:cs="Times New Roman"/>
                <w:sz w:val="24"/>
                <w:szCs w:val="24"/>
              </w:rPr>
              <w:t>Уповноважена особа суб’єкта державної реєстрації прав, адміністратор центру надання адміністративних послуг, нотаріус</w:t>
            </w:r>
          </w:p>
        </w:tc>
        <w:tc>
          <w:tcPr>
            <w:tcW w:w="2694" w:type="dxa"/>
            <w:tcBorders>
              <w:top w:val="single" w:sz="4" w:space="0" w:color="auto"/>
              <w:left w:val="single" w:sz="4" w:space="0" w:color="auto"/>
              <w:bottom w:val="single" w:sz="4" w:space="0" w:color="auto"/>
              <w:right w:val="single" w:sz="4" w:space="0" w:color="auto"/>
            </w:tcBorders>
            <w:hideMark/>
          </w:tcPr>
          <w:p w:rsidR="00F06792" w:rsidRDefault="00F06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 момент звернення.</w:t>
            </w:r>
          </w:p>
        </w:tc>
      </w:tr>
      <w:tr w:rsidR="00F06792" w:rsidTr="00F06792">
        <w:tc>
          <w:tcPr>
            <w:tcW w:w="567" w:type="dxa"/>
            <w:tcBorders>
              <w:top w:val="single" w:sz="4" w:space="0" w:color="auto"/>
              <w:left w:val="single" w:sz="4" w:space="0" w:color="auto"/>
              <w:bottom w:val="single" w:sz="4" w:space="0" w:color="auto"/>
              <w:right w:val="single" w:sz="4" w:space="0" w:color="auto"/>
            </w:tcBorders>
            <w:hideMark/>
          </w:tcPr>
          <w:p w:rsidR="00F06792" w:rsidRDefault="00F06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86" w:type="dxa"/>
            <w:tcBorders>
              <w:top w:val="single" w:sz="4" w:space="0" w:color="auto"/>
              <w:left w:val="single" w:sz="4" w:space="0" w:color="auto"/>
              <w:bottom w:val="single" w:sz="4" w:space="0" w:color="auto"/>
              <w:right w:val="single" w:sz="4" w:space="0" w:color="auto"/>
            </w:tcBorders>
            <w:hideMark/>
          </w:tcPr>
          <w:p w:rsidR="00F06792" w:rsidRDefault="00F06792">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tc>
        <w:tc>
          <w:tcPr>
            <w:tcW w:w="2693" w:type="dxa"/>
            <w:tcBorders>
              <w:top w:val="single" w:sz="4" w:space="0" w:color="auto"/>
              <w:left w:val="single" w:sz="4" w:space="0" w:color="auto"/>
              <w:bottom w:val="single" w:sz="4" w:space="0" w:color="auto"/>
              <w:right w:val="single" w:sz="4" w:space="0" w:color="auto"/>
            </w:tcBorders>
            <w:hideMark/>
          </w:tcPr>
          <w:p w:rsidR="00F06792" w:rsidRDefault="000627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Уповноважена особа суб’єкта державної реєстрації прав, адміністратор центру надання адміністративних послуг, нотаріус</w:t>
            </w:r>
          </w:p>
        </w:tc>
        <w:tc>
          <w:tcPr>
            <w:tcW w:w="2694" w:type="dxa"/>
            <w:tcBorders>
              <w:top w:val="single" w:sz="4" w:space="0" w:color="auto"/>
              <w:left w:val="single" w:sz="4" w:space="0" w:color="auto"/>
              <w:bottom w:val="single" w:sz="4" w:space="0" w:color="auto"/>
              <w:right w:val="single" w:sz="4" w:space="0" w:color="auto"/>
            </w:tcBorders>
            <w:hideMark/>
          </w:tcPr>
          <w:p w:rsidR="00F06792" w:rsidRDefault="00F06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 момент звернення.</w:t>
            </w:r>
          </w:p>
        </w:tc>
      </w:tr>
      <w:tr w:rsidR="00F06792" w:rsidTr="00F06792">
        <w:tc>
          <w:tcPr>
            <w:tcW w:w="567" w:type="dxa"/>
            <w:tcBorders>
              <w:top w:val="single" w:sz="4" w:space="0" w:color="auto"/>
              <w:left w:val="single" w:sz="4" w:space="0" w:color="auto"/>
              <w:bottom w:val="single" w:sz="4" w:space="0" w:color="auto"/>
              <w:right w:val="single" w:sz="4" w:space="0" w:color="auto"/>
            </w:tcBorders>
            <w:hideMark/>
          </w:tcPr>
          <w:p w:rsidR="00F06792" w:rsidRDefault="00F06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786" w:type="dxa"/>
            <w:tcBorders>
              <w:top w:val="single" w:sz="4" w:space="0" w:color="auto"/>
              <w:left w:val="single" w:sz="4" w:space="0" w:color="auto"/>
              <w:bottom w:val="single" w:sz="4" w:space="0" w:color="auto"/>
              <w:right w:val="single" w:sz="4" w:space="0" w:color="auto"/>
            </w:tcBorders>
            <w:hideMark/>
          </w:tcPr>
          <w:p w:rsidR="00F06792" w:rsidRDefault="00F06792">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2693" w:type="dxa"/>
            <w:tcBorders>
              <w:top w:val="single" w:sz="4" w:space="0" w:color="auto"/>
              <w:left w:val="single" w:sz="4" w:space="0" w:color="auto"/>
              <w:bottom w:val="single" w:sz="4" w:space="0" w:color="auto"/>
              <w:right w:val="single" w:sz="4" w:space="0" w:color="auto"/>
            </w:tcBorders>
            <w:hideMark/>
          </w:tcPr>
          <w:p w:rsidR="00F06792" w:rsidRDefault="000627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Уповноважена особа суб’єкта державної реєстрації прав, адміністратор центру надання адміністративних послуг</w:t>
            </w:r>
          </w:p>
        </w:tc>
        <w:tc>
          <w:tcPr>
            <w:tcW w:w="2694" w:type="dxa"/>
            <w:tcBorders>
              <w:top w:val="single" w:sz="4" w:space="0" w:color="auto"/>
              <w:left w:val="single" w:sz="4" w:space="0" w:color="auto"/>
              <w:bottom w:val="single" w:sz="4" w:space="0" w:color="auto"/>
              <w:right w:val="single" w:sz="4" w:space="0" w:color="auto"/>
            </w:tcBorders>
            <w:hideMark/>
          </w:tcPr>
          <w:p w:rsidR="00F06792" w:rsidRDefault="00F06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 момент звернення.</w:t>
            </w:r>
          </w:p>
        </w:tc>
      </w:tr>
      <w:tr w:rsidR="00F06792" w:rsidTr="00F06792">
        <w:tc>
          <w:tcPr>
            <w:tcW w:w="567" w:type="dxa"/>
            <w:tcBorders>
              <w:top w:val="single" w:sz="4" w:space="0" w:color="auto"/>
              <w:left w:val="single" w:sz="4" w:space="0" w:color="auto"/>
              <w:bottom w:val="single" w:sz="4" w:space="0" w:color="auto"/>
              <w:right w:val="single" w:sz="4" w:space="0" w:color="auto"/>
            </w:tcBorders>
            <w:hideMark/>
          </w:tcPr>
          <w:p w:rsidR="00F06792" w:rsidRDefault="00F06792">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w:t>
            </w:r>
          </w:p>
        </w:tc>
        <w:tc>
          <w:tcPr>
            <w:tcW w:w="4786" w:type="dxa"/>
            <w:tcBorders>
              <w:top w:val="single" w:sz="4" w:space="0" w:color="auto"/>
              <w:left w:val="single" w:sz="4" w:space="0" w:color="auto"/>
              <w:bottom w:val="single" w:sz="4" w:space="0" w:color="auto"/>
              <w:right w:val="single" w:sz="4" w:space="0" w:color="auto"/>
            </w:tcBorders>
            <w:hideMark/>
          </w:tcPr>
          <w:p w:rsidR="00F06792" w:rsidRDefault="00F06792">
            <w:pPr>
              <w:spacing w:after="0" w:line="240" w:lineRule="auto"/>
              <w:ind w:left="-57" w:right="-57" w:firstLine="176"/>
              <w:jc w:val="both"/>
              <w:rPr>
                <w:rFonts w:ascii="Times New Roman" w:hAnsi="Times New Roman" w:cs="Times New Roman"/>
                <w:sz w:val="24"/>
                <w:szCs w:val="24"/>
              </w:rPr>
            </w:pPr>
            <w:r>
              <w:rPr>
                <w:rFonts w:ascii="Times New Roman" w:hAnsi="Times New Roman" w:cs="Times New Roman"/>
                <w:sz w:val="24"/>
                <w:szCs w:val="24"/>
              </w:rPr>
              <w:t xml:space="preserve">Опрацювання заяви про внесення змін до запису Державного реєстру речових прав на нерухоме майно, а також документів, необхідних для внесення змін до запису до Державного реєстру речових прав на нерухоме майно, та оформлення результату </w:t>
            </w:r>
            <w:r>
              <w:rPr>
                <w:rFonts w:ascii="Times New Roman" w:hAnsi="Times New Roman" w:cs="Times New Roman"/>
                <w:sz w:val="24"/>
                <w:szCs w:val="24"/>
              </w:rPr>
              <w:lastRenderedPageBreak/>
              <w:t>надання адміністративної послуги:</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F06792" w:rsidRDefault="00F06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Державний реєстратор прав на нерухоме майно</w:t>
            </w:r>
          </w:p>
        </w:tc>
        <w:tc>
          <w:tcPr>
            <w:tcW w:w="2694" w:type="dxa"/>
            <w:vMerge w:val="restart"/>
            <w:tcBorders>
              <w:top w:val="single" w:sz="4" w:space="0" w:color="auto"/>
              <w:left w:val="single" w:sz="4" w:space="0" w:color="auto"/>
              <w:bottom w:val="single" w:sz="4" w:space="0" w:color="auto"/>
              <w:right w:val="single" w:sz="4" w:space="0" w:color="auto"/>
            </w:tcBorders>
            <w:hideMark/>
          </w:tcPr>
          <w:p w:rsidR="00F06792" w:rsidRDefault="00F06792">
            <w:pPr>
              <w:spacing w:after="0" w:line="240" w:lineRule="auto"/>
              <w:ind w:firstLine="173"/>
              <w:jc w:val="both"/>
              <w:rPr>
                <w:rFonts w:ascii="Times New Roman" w:hAnsi="Times New Roman" w:cs="Times New Roman"/>
                <w:color w:val="000000"/>
                <w:sz w:val="24"/>
                <w:szCs w:val="24"/>
              </w:rPr>
            </w:pPr>
            <w:r>
              <w:rPr>
                <w:rFonts w:ascii="Times New Roman" w:hAnsi="Times New Roman" w:cs="Times New Roman"/>
                <w:color w:val="000000"/>
                <w:sz w:val="24"/>
                <w:szCs w:val="24"/>
              </w:rPr>
              <w:t>У день надходження заяви</w:t>
            </w:r>
            <w:r>
              <w:rPr>
                <w:rFonts w:ascii="Times New Roman" w:hAnsi="Times New Roman" w:cs="Times New Roman"/>
                <w:sz w:val="24"/>
                <w:szCs w:val="24"/>
              </w:rPr>
              <w:t>.</w:t>
            </w:r>
          </w:p>
        </w:tc>
      </w:tr>
      <w:tr w:rsidR="00F06792" w:rsidTr="00F06792">
        <w:tc>
          <w:tcPr>
            <w:tcW w:w="567" w:type="dxa"/>
            <w:tcBorders>
              <w:top w:val="single" w:sz="4" w:space="0" w:color="auto"/>
              <w:left w:val="single" w:sz="4" w:space="0" w:color="auto"/>
              <w:bottom w:val="single" w:sz="4" w:space="0" w:color="auto"/>
              <w:right w:val="single" w:sz="4" w:space="0" w:color="auto"/>
            </w:tcBorders>
            <w:hideMark/>
          </w:tcPr>
          <w:p w:rsidR="00F06792" w:rsidRDefault="00F06792">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5.1.</w:t>
            </w:r>
          </w:p>
        </w:tc>
        <w:tc>
          <w:tcPr>
            <w:tcW w:w="4786" w:type="dxa"/>
            <w:tcBorders>
              <w:top w:val="single" w:sz="4" w:space="0" w:color="auto"/>
              <w:left w:val="single" w:sz="4" w:space="0" w:color="auto"/>
              <w:bottom w:val="single" w:sz="4" w:space="0" w:color="auto"/>
              <w:right w:val="single" w:sz="4" w:space="0" w:color="auto"/>
            </w:tcBorders>
            <w:hideMark/>
          </w:tcPr>
          <w:p w:rsidR="00F06792" w:rsidRDefault="00F06792">
            <w:pPr>
              <w:spacing w:after="0" w:line="240" w:lineRule="auto"/>
              <w:ind w:firstLine="176"/>
              <w:jc w:val="both"/>
              <w:rPr>
                <w:rFonts w:ascii="Times New Roman" w:hAnsi="Times New Roman" w:cs="Times New Roman"/>
                <w:b/>
                <w:bCs/>
                <w:sz w:val="24"/>
                <w:szCs w:val="24"/>
              </w:rPr>
            </w:pPr>
            <w:r>
              <w:rPr>
                <w:rFonts w:ascii="Times New Roman" w:hAnsi="Times New Roman" w:cs="Times New Roman"/>
                <w:sz w:val="24"/>
                <w:szCs w:val="24"/>
              </w:rPr>
              <w:t>розгляд заяви про внесення змін до запису Державного реєстру речових прав на нерухоме майно та документів, необхідних для внесення змін до записів до Державного реєстру речових прав на нерухоме майно;</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06792" w:rsidRDefault="00F06792">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06792" w:rsidRDefault="00F06792">
            <w:pPr>
              <w:spacing w:after="0" w:line="240" w:lineRule="auto"/>
              <w:rPr>
                <w:rFonts w:ascii="Times New Roman" w:hAnsi="Times New Roman" w:cs="Times New Roman"/>
                <w:color w:val="000000"/>
                <w:sz w:val="24"/>
                <w:szCs w:val="24"/>
              </w:rPr>
            </w:pPr>
          </w:p>
        </w:tc>
      </w:tr>
      <w:tr w:rsidR="00F06792" w:rsidTr="00F06792">
        <w:tc>
          <w:tcPr>
            <w:tcW w:w="567" w:type="dxa"/>
            <w:tcBorders>
              <w:top w:val="single" w:sz="4" w:space="0" w:color="auto"/>
              <w:left w:val="single" w:sz="4" w:space="0" w:color="auto"/>
              <w:bottom w:val="single" w:sz="4" w:space="0" w:color="auto"/>
              <w:right w:val="single" w:sz="4" w:space="0" w:color="auto"/>
            </w:tcBorders>
            <w:hideMark/>
          </w:tcPr>
          <w:p w:rsidR="00F06792" w:rsidRDefault="00F06792">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5.2.</w:t>
            </w:r>
          </w:p>
        </w:tc>
        <w:tc>
          <w:tcPr>
            <w:tcW w:w="4786" w:type="dxa"/>
            <w:tcBorders>
              <w:top w:val="single" w:sz="4" w:space="0" w:color="auto"/>
              <w:left w:val="single" w:sz="4" w:space="0" w:color="auto"/>
              <w:bottom w:val="single" w:sz="4" w:space="0" w:color="auto"/>
              <w:right w:val="single" w:sz="4" w:space="0" w:color="auto"/>
            </w:tcBorders>
            <w:hideMark/>
          </w:tcPr>
          <w:p w:rsidR="00F06792" w:rsidRDefault="00F06792">
            <w:pPr>
              <w:tabs>
                <w:tab w:val="left" w:pos="4395"/>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прийняття рішення про внесення змін до запису Державного реєстру речових прав на нерухоме майно або про відмову у внесенні змін до запису Державного реєстру речових прав на нерухоме майно.</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06792" w:rsidRDefault="00F06792">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06792" w:rsidRDefault="00F06792">
            <w:pPr>
              <w:spacing w:after="0" w:line="240" w:lineRule="auto"/>
              <w:rPr>
                <w:rFonts w:ascii="Times New Roman" w:hAnsi="Times New Roman" w:cs="Times New Roman"/>
                <w:color w:val="000000"/>
                <w:sz w:val="24"/>
                <w:szCs w:val="24"/>
              </w:rPr>
            </w:pPr>
          </w:p>
        </w:tc>
      </w:tr>
      <w:tr w:rsidR="00F06792" w:rsidTr="00F06792">
        <w:tc>
          <w:tcPr>
            <w:tcW w:w="567" w:type="dxa"/>
            <w:tcBorders>
              <w:top w:val="single" w:sz="4" w:space="0" w:color="auto"/>
              <w:left w:val="single" w:sz="4" w:space="0" w:color="auto"/>
              <w:bottom w:val="single" w:sz="4" w:space="0" w:color="auto"/>
              <w:right w:val="single" w:sz="4" w:space="0" w:color="auto"/>
            </w:tcBorders>
            <w:hideMark/>
          </w:tcPr>
          <w:p w:rsidR="00F06792" w:rsidRDefault="00F06792">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786" w:type="dxa"/>
            <w:tcBorders>
              <w:top w:val="single" w:sz="4" w:space="0" w:color="auto"/>
              <w:left w:val="single" w:sz="4" w:space="0" w:color="auto"/>
              <w:bottom w:val="single" w:sz="4" w:space="0" w:color="auto"/>
              <w:right w:val="single" w:sz="4" w:space="0" w:color="auto"/>
            </w:tcBorders>
            <w:hideMark/>
          </w:tcPr>
          <w:p w:rsidR="00F06792" w:rsidRDefault="00F06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2693" w:type="dxa"/>
            <w:tcBorders>
              <w:top w:val="single" w:sz="4" w:space="0" w:color="auto"/>
              <w:left w:val="single" w:sz="4" w:space="0" w:color="auto"/>
              <w:bottom w:val="single" w:sz="4" w:space="0" w:color="auto"/>
              <w:right w:val="single" w:sz="4" w:space="0" w:color="auto"/>
            </w:tcBorders>
            <w:hideMark/>
          </w:tcPr>
          <w:p w:rsidR="00F06792" w:rsidRDefault="00F06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Державний реєстратор прав на нерухоме майно</w:t>
            </w:r>
          </w:p>
        </w:tc>
        <w:tc>
          <w:tcPr>
            <w:tcW w:w="2694" w:type="dxa"/>
            <w:tcBorders>
              <w:top w:val="single" w:sz="4" w:space="0" w:color="auto"/>
              <w:left w:val="single" w:sz="4" w:space="0" w:color="auto"/>
              <w:bottom w:val="single" w:sz="4" w:space="0" w:color="auto"/>
              <w:right w:val="single" w:sz="4" w:space="0" w:color="auto"/>
            </w:tcBorders>
            <w:hideMark/>
          </w:tcPr>
          <w:p w:rsidR="00F06792" w:rsidRDefault="00F06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день прийняття  рішення про внесення змін до запису Державного реєстру речових прав на нерухоме майно або про відмову у внесенні змін до запису Державного реєстру речових прав на нерухоме майно.</w:t>
            </w:r>
          </w:p>
        </w:tc>
      </w:tr>
      <w:tr w:rsidR="00F06792" w:rsidTr="00F06792">
        <w:tc>
          <w:tcPr>
            <w:tcW w:w="567" w:type="dxa"/>
            <w:tcBorders>
              <w:top w:val="single" w:sz="4" w:space="0" w:color="auto"/>
              <w:left w:val="single" w:sz="4" w:space="0" w:color="auto"/>
              <w:bottom w:val="single" w:sz="4" w:space="0" w:color="auto"/>
              <w:right w:val="single" w:sz="4" w:space="0" w:color="auto"/>
            </w:tcBorders>
            <w:hideMark/>
          </w:tcPr>
          <w:p w:rsidR="00F06792" w:rsidRDefault="00F06792">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4786" w:type="dxa"/>
            <w:tcBorders>
              <w:top w:val="single" w:sz="4" w:space="0" w:color="auto"/>
              <w:left w:val="single" w:sz="4" w:space="0" w:color="auto"/>
              <w:bottom w:val="single" w:sz="4" w:space="0" w:color="auto"/>
              <w:right w:val="single" w:sz="4" w:space="0" w:color="auto"/>
            </w:tcBorders>
            <w:hideMark/>
          </w:tcPr>
          <w:p w:rsidR="00F06792" w:rsidRDefault="00F06792">
            <w:pPr>
              <w:tabs>
                <w:tab w:val="left" w:pos="4395"/>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Видача або надсилання поштою рішення про внесення змін до запису Державного реєстру речових прав на нерухоме майно або рішення про відмову у внесенні змін до запису Державного реєстру речових прав на нерухоме майно, інформації з Державного реєстру речових прав на нерухоме майно (у разі отримання інформації з Державного реєстру речових прав на нерухоме майно), документів, що подавалися для внесення змін до записів Державного реєстру речових прав на нерухоме майно.</w:t>
            </w:r>
          </w:p>
        </w:tc>
        <w:tc>
          <w:tcPr>
            <w:tcW w:w="2693" w:type="dxa"/>
            <w:tcBorders>
              <w:top w:val="single" w:sz="4" w:space="0" w:color="auto"/>
              <w:left w:val="single" w:sz="4" w:space="0" w:color="auto"/>
              <w:bottom w:val="single" w:sz="4" w:space="0" w:color="auto"/>
              <w:right w:val="single" w:sz="4" w:space="0" w:color="auto"/>
            </w:tcBorders>
            <w:hideMark/>
          </w:tcPr>
          <w:p w:rsidR="00F06792" w:rsidRDefault="000627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Уповноважена особа суб’єкта державної реєстрації прав, адміністратор центру надання адміністративних послуг, нотаріус</w:t>
            </w:r>
          </w:p>
        </w:tc>
        <w:tc>
          <w:tcPr>
            <w:tcW w:w="2694" w:type="dxa"/>
            <w:tcBorders>
              <w:top w:val="single" w:sz="4" w:space="0" w:color="auto"/>
              <w:left w:val="single" w:sz="4" w:space="0" w:color="auto"/>
              <w:bottom w:val="single" w:sz="4" w:space="0" w:color="auto"/>
              <w:right w:val="single" w:sz="4" w:space="0" w:color="auto"/>
            </w:tcBorders>
            <w:hideMark/>
          </w:tcPr>
          <w:p w:rsidR="00F06792" w:rsidRDefault="00F06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день прийняття  рішення про внесення змін до запису Державного реєстру речових прав на нерухоме майно або про відмову у внесенні змін до запису Державного реєстру речових прав на нерухоме майно.</w:t>
            </w:r>
          </w:p>
        </w:tc>
      </w:tr>
    </w:tbl>
    <w:p w:rsidR="00F06792" w:rsidRDefault="00F06792" w:rsidP="00F06792">
      <w:pPr>
        <w:tabs>
          <w:tab w:val="left" w:pos="195"/>
        </w:tabs>
        <w:spacing w:after="0" w:line="240" w:lineRule="auto"/>
        <w:rPr>
          <w:rFonts w:ascii="Times New Roman" w:hAnsi="Times New Roman" w:cs="Times New Roman"/>
          <w:b/>
          <w:bCs/>
          <w:sz w:val="26"/>
          <w:szCs w:val="26"/>
        </w:rPr>
      </w:pPr>
      <w:r>
        <w:rPr>
          <w:rFonts w:ascii="Times New Roman" w:hAnsi="Times New Roman" w:cs="Times New Roman"/>
          <w:sz w:val="26"/>
          <w:szCs w:val="26"/>
        </w:rPr>
        <w:br w:type="textWrapping" w:clear="all"/>
      </w:r>
      <w:r w:rsidRPr="00DA1D0F">
        <w:rPr>
          <w:rFonts w:ascii="Times New Roman" w:hAnsi="Times New Roman" w:cs="Times New Roman"/>
          <w:sz w:val="26"/>
          <w:szCs w:val="26"/>
        </w:rPr>
        <w:t>Дії</w:t>
      </w:r>
      <w:r>
        <w:rPr>
          <w:rFonts w:ascii="Times New Roman" w:hAnsi="Times New Roman" w:cs="Times New Roman"/>
          <w:sz w:val="26"/>
          <w:szCs w:val="26"/>
        </w:rPr>
        <w:t xml:space="preserve"> або бездіяльність державного реєстратора можуть бути оскаржені до Міністерства юстиції України та його територіальних органів, суду</w:t>
      </w:r>
    </w:p>
    <w:p w:rsidR="00F06792" w:rsidRDefault="00F06792" w:rsidP="00F06792"/>
    <w:p w:rsidR="00D5638D" w:rsidRDefault="00F9532A"/>
    <w:sectPr w:rsidR="00D5638D" w:rsidSect="00F40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6792"/>
    <w:rsid w:val="00062708"/>
    <w:rsid w:val="00082562"/>
    <w:rsid w:val="00140DC3"/>
    <w:rsid w:val="002C1128"/>
    <w:rsid w:val="00465847"/>
    <w:rsid w:val="007115C4"/>
    <w:rsid w:val="00D33456"/>
    <w:rsid w:val="00F06792"/>
    <w:rsid w:val="00F4089C"/>
    <w:rsid w:val="00F95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92"/>
    <w:rPr>
      <w:rFonts w:ascii="Calibri" w:eastAsia="Times New Roman"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2708"/>
    <w:pPr>
      <w:spacing w:after="0" w:line="240" w:lineRule="auto"/>
    </w:pPr>
    <w:rPr>
      <w:rFonts w:ascii="Calibri" w:eastAsia="Times New Roman" w:hAnsi="Calibri" w:cs="Calibri"/>
      <w:lang w:val="uk-UA"/>
    </w:rPr>
  </w:style>
</w:styles>
</file>

<file path=word/webSettings.xml><?xml version="1.0" encoding="utf-8"?>
<w:webSettings xmlns:r="http://schemas.openxmlformats.org/officeDocument/2006/relationships" xmlns:w="http://schemas.openxmlformats.org/wordprocessingml/2006/main">
  <w:divs>
    <w:div w:id="418645190">
      <w:bodyDiv w:val="1"/>
      <w:marLeft w:val="0"/>
      <w:marRight w:val="0"/>
      <w:marTop w:val="0"/>
      <w:marBottom w:val="0"/>
      <w:divBdr>
        <w:top w:val="none" w:sz="0" w:space="0" w:color="auto"/>
        <w:left w:val="none" w:sz="0" w:space="0" w:color="auto"/>
        <w:bottom w:val="none" w:sz="0" w:space="0" w:color="auto"/>
        <w:right w:val="none" w:sz="0" w:space="0" w:color="auto"/>
      </w:divBdr>
    </w:div>
    <w:div w:id="200489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645</Words>
  <Characters>3681</Characters>
  <Application>Microsoft Office Word</Application>
  <DocSecurity>0</DocSecurity>
  <Lines>30</Lines>
  <Paragraphs>8</Paragraphs>
  <ScaleCrop>false</ScaleCrop>
  <Company>Microsoft</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cp:lastModifiedBy>
  <cp:revision>6</cp:revision>
  <dcterms:created xsi:type="dcterms:W3CDTF">2016-02-02T10:09:00Z</dcterms:created>
  <dcterms:modified xsi:type="dcterms:W3CDTF">2016-02-02T16:30:00Z</dcterms:modified>
</cp:coreProperties>
</file>