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9D" w:rsidRDefault="00612D9D" w:rsidP="00612D9D">
      <w:proofErr w:type="spellStart"/>
      <w:r>
        <w:t>Допомога</w:t>
      </w:r>
      <w:proofErr w:type="spellEnd"/>
      <w:r>
        <w:t xml:space="preserve"> по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спадкового</w:t>
      </w:r>
      <w:proofErr w:type="spellEnd"/>
      <w:r>
        <w:t xml:space="preserve"> майна; </w:t>
      </w:r>
      <w:proofErr w:type="spellStart"/>
      <w:r>
        <w:t>Зміни</w:t>
      </w:r>
      <w:proofErr w:type="spellEnd"/>
      <w:r>
        <w:t xml:space="preserve"> та робота над </w:t>
      </w:r>
      <w:proofErr w:type="spellStart"/>
      <w:proofErr w:type="gramStart"/>
      <w:r>
        <w:t>св</w:t>
      </w:r>
      <w:proofErr w:type="gramEnd"/>
      <w:r>
        <w:t>ідоцтвом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>;</w:t>
      </w:r>
    </w:p>
    <w:p w:rsidR="00612D9D" w:rsidRDefault="00612D9D" w:rsidP="00612D9D"/>
    <w:p w:rsidR="00612D9D" w:rsidRDefault="00612D9D" w:rsidP="00612D9D">
      <w:proofErr w:type="spellStart"/>
      <w:r>
        <w:t>Логічним</w:t>
      </w:r>
      <w:proofErr w:type="spellEnd"/>
      <w:r>
        <w:t xml:space="preserve"> </w:t>
      </w:r>
      <w:proofErr w:type="spellStart"/>
      <w:r>
        <w:t>завершенням</w:t>
      </w:r>
      <w:proofErr w:type="spellEnd"/>
      <w:r>
        <w:t xml:space="preserve"> </w:t>
      </w:r>
      <w:proofErr w:type="spellStart"/>
      <w:r>
        <w:t>спадкування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спадкоємцями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>.</w:t>
      </w:r>
    </w:p>
    <w:p w:rsidR="00612D9D" w:rsidRDefault="00612D9D" w:rsidP="00612D9D"/>
    <w:p w:rsidR="00612D9D" w:rsidRDefault="00612D9D" w:rsidP="00612D9D">
      <w:proofErr w:type="spellStart"/>
      <w:r>
        <w:t>Правове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спадкових</w:t>
      </w:r>
      <w:proofErr w:type="spellEnd"/>
      <w:r>
        <w:t xml:space="preserve"> прав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сукупністю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кожного </w:t>
      </w:r>
      <w:proofErr w:type="spellStart"/>
      <w:r>
        <w:t>спадкоємця</w:t>
      </w:r>
      <w:proofErr w:type="spellEnd"/>
      <w:r>
        <w:t xml:space="preserve"> у </w:t>
      </w:r>
      <w:proofErr w:type="spellStart"/>
      <w:r>
        <w:t>спадковому</w:t>
      </w:r>
      <w:proofErr w:type="spellEnd"/>
      <w:r>
        <w:t xml:space="preserve"> </w:t>
      </w:r>
      <w:proofErr w:type="spellStart"/>
      <w:r>
        <w:t>майні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спадкоємці</w:t>
      </w:r>
      <w:proofErr w:type="spellEnd"/>
      <w:r>
        <w:t xml:space="preserve"> </w:t>
      </w:r>
      <w:proofErr w:type="spellStart"/>
      <w:r>
        <w:t>набувають</w:t>
      </w:r>
      <w:proofErr w:type="spellEnd"/>
      <w:r>
        <w:t xml:space="preserve"> право </w:t>
      </w:r>
      <w:proofErr w:type="spellStart"/>
      <w:r>
        <w:t>розпоряджатися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>.</w:t>
      </w:r>
    </w:p>
    <w:p w:rsidR="00612D9D" w:rsidRDefault="00612D9D" w:rsidP="00612D9D"/>
    <w:p w:rsidR="00612D9D" w:rsidRDefault="00612D9D" w:rsidP="00612D9D">
      <w:proofErr w:type="spellStart"/>
      <w:r>
        <w:t>Завершується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спадкових</w:t>
      </w:r>
      <w:proofErr w:type="spellEnd"/>
      <w:r>
        <w:t xml:space="preserve"> прав </w:t>
      </w:r>
      <w:proofErr w:type="spellStart"/>
      <w:r>
        <w:t>видачею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. </w:t>
      </w:r>
      <w:proofErr w:type="spellStart"/>
      <w:r>
        <w:t>Останнє</w:t>
      </w:r>
      <w:proofErr w:type="spellEnd"/>
      <w:r>
        <w:t xml:space="preserve"> не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прав у </w:t>
      </w:r>
      <w:proofErr w:type="spellStart"/>
      <w:r>
        <w:t>спадкоємців</w:t>
      </w:r>
      <w:proofErr w:type="spellEnd"/>
      <w:r>
        <w:t xml:space="preserve"> на </w:t>
      </w:r>
      <w:proofErr w:type="spellStart"/>
      <w:r>
        <w:t>майно</w:t>
      </w:r>
      <w:proofErr w:type="spellEnd"/>
      <w:r>
        <w:t xml:space="preserve">, а </w:t>
      </w:r>
      <w:proofErr w:type="spellStart"/>
      <w:r>
        <w:t>лише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існуюче</w:t>
      </w:r>
      <w:proofErr w:type="spellEnd"/>
      <w:r>
        <w:t xml:space="preserve"> право на </w:t>
      </w:r>
      <w:proofErr w:type="spellStart"/>
      <w:r>
        <w:t>нього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право на </w:t>
      </w:r>
      <w:proofErr w:type="spellStart"/>
      <w:r>
        <w:t>спадкування</w:t>
      </w:r>
      <w:proofErr w:type="spellEnd"/>
      <w:r>
        <w:t xml:space="preserve"> у них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>.</w:t>
      </w:r>
      <w:r>
        <w:cr/>
      </w:r>
    </w:p>
    <w:p w:rsidR="00612D9D" w:rsidRDefault="00612D9D" w:rsidP="00612D9D"/>
    <w:p w:rsidR="00612D9D" w:rsidRDefault="00612D9D" w:rsidP="00612D9D">
      <w:r>
        <w:t xml:space="preserve">Для </w:t>
      </w:r>
      <w:proofErr w:type="spellStart"/>
      <w:r>
        <w:t>видачі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нотаріус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:</w:t>
      </w:r>
    </w:p>
    <w:p w:rsidR="00612D9D" w:rsidRDefault="00612D9D" w:rsidP="00612D9D"/>
    <w:p w:rsidR="00612D9D" w:rsidRDefault="00612D9D" w:rsidP="00612D9D">
      <w:r>
        <w:t xml:space="preserve">факт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час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підтверджуються</w:t>
      </w:r>
      <w:proofErr w:type="spellEnd"/>
      <w:r>
        <w:t xml:space="preserve"> </w:t>
      </w:r>
      <w:proofErr w:type="spellStart"/>
      <w:r>
        <w:t>свідоцтвами</w:t>
      </w:r>
      <w:proofErr w:type="spellEnd"/>
      <w:r>
        <w:t xml:space="preserve"> органу РАЦС про смерть </w:t>
      </w:r>
      <w:proofErr w:type="spellStart"/>
      <w:r>
        <w:t>спадкодавця</w:t>
      </w:r>
      <w:proofErr w:type="spellEnd"/>
      <w:r>
        <w:t>;</w:t>
      </w:r>
    </w:p>
    <w:p w:rsidR="00612D9D" w:rsidRDefault="00612D9D" w:rsidP="00612D9D"/>
    <w:p w:rsidR="00612D9D" w:rsidRDefault="00612D9D" w:rsidP="00612D9D">
      <w:proofErr w:type="spellStart"/>
      <w:r>
        <w:t>повідомленнями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документами про </w:t>
      </w:r>
      <w:proofErr w:type="spellStart"/>
      <w:r>
        <w:t>загибель</w:t>
      </w:r>
      <w:proofErr w:type="spellEnd"/>
      <w:r>
        <w:t xml:space="preserve"> </w:t>
      </w:r>
      <w:proofErr w:type="spellStart"/>
      <w:r>
        <w:t>спадкодавця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воєнних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; </w:t>
      </w:r>
      <w:proofErr w:type="spellStart"/>
      <w:r>
        <w:t>рішення</w:t>
      </w:r>
      <w:proofErr w:type="spellEnd"/>
      <w:r>
        <w:t xml:space="preserve"> суду про </w:t>
      </w:r>
      <w:proofErr w:type="spellStart"/>
      <w:r>
        <w:t>оголошення</w:t>
      </w:r>
      <w:proofErr w:type="spellEnd"/>
      <w:r>
        <w:t xml:space="preserve"> особи </w:t>
      </w:r>
      <w:proofErr w:type="spellStart"/>
      <w:r>
        <w:t>померлою</w:t>
      </w:r>
      <w:proofErr w:type="spellEnd"/>
      <w:r>
        <w:t xml:space="preserve">, яке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видачі</w:t>
      </w:r>
      <w:proofErr w:type="spellEnd"/>
      <w:r>
        <w:t xml:space="preserve"> органами РАЦС </w:t>
      </w:r>
      <w:proofErr w:type="spellStart"/>
      <w:r>
        <w:t>свідоцтва</w:t>
      </w:r>
      <w:proofErr w:type="spellEnd"/>
      <w:r>
        <w:t xml:space="preserve"> </w:t>
      </w:r>
      <w:proofErr w:type="spellStart"/>
      <w:r>
        <w:t>просмерть</w:t>
      </w:r>
      <w:proofErr w:type="spellEnd"/>
      <w:r>
        <w:t>;</w:t>
      </w:r>
    </w:p>
    <w:p w:rsidR="00612D9D" w:rsidRDefault="00612D9D" w:rsidP="00612D9D"/>
    <w:p w:rsidR="00612D9D" w:rsidRDefault="00612D9D" w:rsidP="00612D9D">
      <w:r>
        <w:t xml:space="preserve">коло </w:t>
      </w:r>
      <w:proofErr w:type="spellStart"/>
      <w:r>
        <w:t>спадкоємців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заповіту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спадкодавцем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спадкоємцями</w:t>
      </w:r>
      <w:proofErr w:type="spellEnd"/>
      <w:r>
        <w:t xml:space="preserve"> </w:t>
      </w:r>
      <w:proofErr w:type="spellStart"/>
      <w:r>
        <w:t>родинних</w:t>
      </w:r>
      <w:proofErr w:type="spellEnd"/>
      <w:r>
        <w:t xml:space="preserve">, </w:t>
      </w:r>
      <w:proofErr w:type="spellStart"/>
      <w:r>
        <w:t>подружні</w:t>
      </w:r>
      <w:proofErr w:type="gramStart"/>
      <w:r>
        <w:t>х</w:t>
      </w:r>
      <w:proofErr w:type="spellEnd"/>
      <w:proofErr w:type="gramEnd"/>
      <w:r>
        <w:t xml:space="preserve"> </w:t>
      </w:r>
      <w:proofErr w:type="spellStart"/>
      <w:r>
        <w:t>відносин</w:t>
      </w:r>
      <w:proofErr w:type="spellEnd"/>
      <w:r>
        <w:t xml:space="preserve">, факту </w:t>
      </w:r>
      <w:proofErr w:type="spellStart"/>
      <w:r>
        <w:t>перебування</w:t>
      </w:r>
      <w:proofErr w:type="spellEnd"/>
      <w:r>
        <w:t xml:space="preserve"> на </w:t>
      </w:r>
      <w:proofErr w:type="spellStart"/>
      <w:r>
        <w:t>утриманні</w:t>
      </w:r>
      <w:proofErr w:type="spellEnd"/>
      <w:r>
        <w:t xml:space="preserve"> </w:t>
      </w:r>
      <w:proofErr w:type="spellStart"/>
      <w:r>
        <w:t>спадкодавця</w:t>
      </w:r>
      <w:proofErr w:type="spellEnd"/>
      <w:r>
        <w:t>;</w:t>
      </w:r>
    </w:p>
    <w:p w:rsidR="00612D9D" w:rsidRDefault="00612D9D" w:rsidP="00612D9D"/>
    <w:p w:rsidR="00612D9D" w:rsidRDefault="00612D9D" w:rsidP="00612D9D">
      <w:r>
        <w:t xml:space="preserve">факт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спадщини</w:t>
      </w:r>
      <w:proofErr w:type="gramStart"/>
      <w:r>
        <w:t>;в</w:t>
      </w:r>
      <w:proofErr w:type="gramEnd"/>
      <w:r>
        <w:t>становлення</w:t>
      </w:r>
      <w:proofErr w:type="spellEnd"/>
      <w:r>
        <w:t xml:space="preserve"> </w:t>
      </w:r>
      <w:proofErr w:type="spellStart"/>
      <w:r>
        <w:t>спадкової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майна, </w:t>
      </w:r>
      <w:proofErr w:type="spellStart"/>
      <w:r>
        <w:t>що</w:t>
      </w:r>
      <w:proofErr w:type="spellEnd"/>
      <w:r>
        <w:t xml:space="preserve"> належало </w:t>
      </w:r>
      <w:proofErr w:type="spellStart"/>
      <w:r>
        <w:t>спадкоємцеві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яке </w:t>
      </w:r>
      <w:proofErr w:type="spellStart"/>
      <w:r>
        <w:t>є</w:t>
      </w:r>
      <w:proofErr w:type="spellEnd"/>
      <w:r>
        <w:t xml:space="preserve"> на день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>.</w:t>
      </w:r>
    </w:p>
    <w:p w:rsidR="00612D9D" w:rsidRDefault="00612D9D" w:rsidP="00612D9D"/>
    <w:p w:rsidR="00612D9D" w:rsidRDefault="00612D9D" w:rsidP="00612D9D">
      <w:proofErr w:type="spellStart"/>
      <w:proofErr w:type="gramStart"/>
      <w:r>
        <w:t>Св</w:t>
      </w:r>
      <w:proofErr w:type="gramEnd"/>
      <w:r>
        <w:t>ідоцтво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t>окремий</w:t>
      </w:r>
      <w:proofErr w:type="spellEnd"/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на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, за </w:t>
      </w:r>
      <w:proofErr w:type="spellStart"/>
      <w:r>
        <w:t>їхнім</w:t>
      </w:r>
      <w:proofErr w:type="spellEnd"/>
      <w:r>
        <w:t xml:space="preserve"> </w:t>
      </w:r>
      <w:proofErr w:type="spellStart"/>
      <w:r>
        <w:t>бажанням</w:t>
      </w:r>
      <w:proofErr w:type="spellEnd"/>
      <w:r>
        <w:t xml:space="preserve">, кожному </w:t>
      </w:r>
      <w:proofErr w:type="spellStart"/>
      <w:r>
        <w:t>окремо</w:t>
      </w:r>
      <w:proofErr w:type="spellEnd"/>
      <w:r>
        <w:t>.</w:t>
      </w:r>
    </w:p>
    <w:p w:rsidR="00612D9D" w:rsidRDefault="00612D9D" w:rsidP="00612D9D"/>
    <w:p w:rsidR="00612D9D" w:rsidRDefault="00612D9D" w:rsidP="00612D9D">
      <w:proofErr w:type="spellStart"/>
      <w:r>
        <w:lastRenderedPageBreak/>
        <w:t>Одержання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загальним</w:t>
      </w:r>
      <w:proofErr w:type="spellEnd"/>
      <w:r>
        <w:t xml:space="preserve"> порядком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спадкових</w:t>
      </w:r>
      <w:proofErr w:type="spellEnd"/>
      <w:r>
        <w:t xml:space="preserve"> прав.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спадкоємці</w:t>
      </w:r>
      <w:proofErr w:type="spellEnd"/>
      <w:r>
        <w:t xml:space="preserve"> не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подають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, а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у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– шляхом </w:t>
      </w:r>
      <w:proofErr w:type="gramStart"/>
      <w:r>
        <w:t>фактичного</w:t>
      </w:r>
      <w:proofErr w:type="gramEnd"/>
      <w:r>
        <w:t xml:space="preserve"> </w:t>
      </w:r>
      <w:proofErr w:type="spellStart"/>
      <w:r>
        <w:t>вступу</w:t>
      </w:r>
      <w:proofErr w:type="spellEnd"/>
      <w:r>
        <w:t xml:space="preserve"> в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спадковим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них не </w:t>
      </w:r>
      <w:proofErr w:type="spellStart"/>
      <w:r>
        <w:t>вимагається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</w:t>
      </w:r>
      <w:proofErr w:type="spellStart"/>
      <w:r>
        <w:t>спадщину</w:t>
      </w:r>
      <w:proofErr w:type="spellEnd"/>
      <w:r>
        <w:t xml:space="preserve">. </w:t>
      </w:r>
      <w:proofErr w:type="spellStart"/>
      <w:proofErr w:type="gramStart"/>
      <w:r>
        <w:t>Св</w:t>
      </w:r>
      <w:proofErr w:type="gramEnd"/>
      <w:r>
        <w:t>ідоцтво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обов’язковим</w:t>
      </w:r>
      <w:proofErr w:type="spellEnd"/>
      <w:r>
        <w:t xml:space="preserve">, коли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спадкування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обов’язковій</w:t>
      </w:r>
      <w:proofErr w:type="spellEnd"/>
      <w:r>
        <w:t xml:space="preserve">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>.</w:t>
      </w:r>
    </w:p>
    <w:p w:rsidR="00612D9D" w:rsidRDefault="00612D9D" w:rsidP="00612D9D"/>
    <w:p w:rsidR="00612D9D" w:rsidRDefault="00612D9D" w:rsidP="00612D9D">
      <w:r>
        <w:t xml:space="preserve">Для </w:t>
      </w:r>
      <w:proofErr w:type="spellStart"/>
      <w:proofErr w:type="gramStart"/>
      <w:r>
        <w:t>п</w:t>
      </w:r>
      <w:proofErr w:type="gramEnd"/>
      <w:r>
        <w:t>ідтвердження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спадкового</w:t>
      </w:r>
      <w:proofErr w:type="spellEnd"/>
      <w:r>
        <w:t xml:space="preserve"> майна, яке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та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r>
        <w:t>нотаріус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. Так, для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на квартиру, </w:t>
      </w:r>
      <w:proofErr w:type="spellStart"/>
      <w:r>
        <w:t>жилий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спадкодавця</w:t>
      </w:r>
      <w:proofErr w:type="spellEnd"/>
      <w:r>
        <w:t xml:space="preserve"> на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довідка-характеристика</w:t>
      </w:r>
      <w:proofErr w:type="spellEnd"/>
      <w:r>
        <w:t xml:space="preserve"> бюро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інвентаризації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на квартиру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накладено</w:t>
      </w:r>
      <w:proofErr w:type="spellEnd"/>
      <w:r>
        <w:t xml:space="preserve"> </w:t>
      </w:r>
      <w:proofErr w:type="spellStart"/>
      <w:r>
        <w:t>арешт</w:t>
      </w:r>
      <w:proofErr w:type="spellEnd"/>
      <w:r>
        <w:t xml:space="preserve">, </w:t>
      </w:r>
      <w:proofErr w:type="spellStart"/>
      <w:r>
        <w:t>видача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</w:t>
      </w:r>
      <w:proofErr w:type="spellStart"/>
      <w:r>
        <w:t>затримується</w:t>
      </w:r>
      <w:proofErr w:type="spellEnd"/>
      <w:r>
        <w:t xml:space="preserve"> до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арешту</w:t>
      </w:r>
      <w:proofErr w:type="spellEnd"/>
      <w:r>
        <w:t>.</w:t>
      </w:r>
    </w:p>
    <w:p w:rsidR="00612D9D" w:rsidRDefault="00612D9D" w:rsidP="00612D9D"/>
    <w:p w:rsidR="00612D9D" w:rsidRDefault="00612D9D" w:rsidP="00612D9D">
      <w:r>
        <w:t xml:space="preserve">На </w:t>
      </w:r>
      <w:proofErr w:type="spellStart"/>
      <w:r>
        <w:t>майно</w:t>
      </w:r>
      <w:proofErr w:type="spellEnd"/>
      <w:r>
        <w:t xml:space="preserve">, яке 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нотаріальне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спадкових</w:t>
      </w:r>
      <w:proofErr w:type="spellEnd"/>
      <w:r>
        <w:t xml:space="preserve"> прав 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обов’язковим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домашньої</w:t>
      </w:r>
      <w:proofErr w:type="spellEnd"/>
      <w:r>
        <w:t xml:space="preserve"> обстановки та </w:t>
      </w:r>
      <w:proofErr w:type="spellStart"/>
      <w:r>
        <w:t>вжитку</w:t>
      </w:r>
      <w:proofErr w:type="spellEnd"/>
      <w:r>
        <w:t xml:space="preserve">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майна,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права </w:t>
      </w:r>
      <w:proofErr w:type="spellStart"/>
      <w:r>
        <w:t>розпорядження</w:t>
      </w:r>
      <w:proofErr w:type="spellEnd"/>
      <w:r>
        <w:t xml:space="preserve"> ним,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простої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майна.</w:t>
      </w:r>
    </w:p>
    <w:p w:rsidR="00612D9D" w:rsidRDefault="00612D9D" w:rsidP="00612D9D"/>
    <w:p w:rsidR="00612D9D" w:rsidRDefault="00612D9D" w:rsidP="00612D9D">
      <w:proofErr w:type="spellStart"/>
      <w:r>
        <w:t>Видача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спадкоємцями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прийняли</w:t>
      </w:r>
      <w:proofErr w:type="spellEnd"/>
      <w:r>
        <w:t xml:space="preserve"> </w:t>
      </w:r>
      <w:proofErr w:type="spellStart"/>
      <w:r>
        <w:t>спадщину</w:t>
      </w:r>
      <w:proofErr w:type="spellEnd"/>
      <w:r>
        <w:t xml:space="preserve">, </w:t>
      </w:r>
      <w:proofErr w:type="spellStart"/>
      <w:r>
        <w:t>строком</w:t>
      </w:r>
      <w:proofErr w:type="spellEnd"/>
      <w:r>
        <w:t xml:space="preserve"> не </w:t>
      </w:r>
      <w:proofErr w:type="spellStart"/>
      <w:r>
        <w:t>обмежена</w:t>
      </w:r>
      <w:proofErr w:type="spellEnd"/>
      <w:r>
        <w:t xml:space="preserve">. Як правило,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шести </w:t>
      </w:r>
      <w:proofErr w:type="spellStart"/>
      <w:r>
        <w:t>місяців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дня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>.</w:t>
      </w:r>
    </w:p>
    <w:p w:rsidR="00612D9D" w:rsidRDefault="00612D9D" w:rsidP="00612D9D"/>
    <w:p w:rsidR="00612D9D" w:rsidRDefault="00612D9D" w:rsidP="00612D9D">
      <w:r>
        <w:t xml:space="preserve">При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зачату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народжену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буде </w:t>
      </w:r>
      <w:proofErr w:type="spellStart"/>
      <w:r>
        <w:t>спадкоємцем</w:t>
      </w:r>
      <w:proofErr w:type="spellEnd"/>
      <w:r>
        <w:t xml:space="preserve">, </w:t>
      </w:r>
      <w:proofErr w:type="spellStart"/>
      <w:proofErr w:type="gramStart"/>
      <w:r>
        <w:t>св</w:t>
      </w:r>
      <w:proofErr w:type="gramEnd"/>
      <w:r>
        <w:t>ідоцтво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видане</w:t>
      </w:r>
      <w:proofErr w:type="spellEnd"/>
      <w:r>
        <w:t xml:space="preserve"> до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виділена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в </w:t>
      </w:r>
      <w:proofErr w:type="spellStart"/>
      <w:r>
        <w:t>спадковому</w:t>
      </w:r>
      <w:proofErr w:type="spellEnd"/>
      <w:r>
        <w:t xml:space="preserve"> </w:t>
      </w:r>
      <w:proofErr w:type="spellStart"/>
      <w:r>
        <w:t>майні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ж зачата </w:t>
      </w:r>
      <w:proofErr w:type="spellStart"/>
      <w:r>
        <w:t>дитина</w:t>
      </w:r>
      <w:proofErr w:type="spellEnd"/>
      <w:r>
        <w:t xml:space="preserve"> не народиться </w:t>
      </w:r>
      <w:proofErr w:type="spellStart"/>
      <w:r>
        <w:t>або</w:t>
      </w:r>
      <w:proofErr w:type="spellEnd"/>
      <w:r>
        <w:t xml:space="preserve"> народиться мертвою,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в </w:t>
      </w:r>
      <w:proofErr w:type="spellStart"/>
      <w:r>
        <w:t>спадковому</w:t>
      </w:r>
      <w:proofErr w:type="spellEnd"/>
      <w:r>
        <w:t xml:space="preserve"> </w:t>
      </w:r>
      <w:proofErr w:type="spellStart"/>
      <w:r>
        <w:t>майні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на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підставах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правило </w:t>
      </w:r>
      <w:proofErr w:type="spellStart"/>
      <w:r>
        <w:t>стосується</w:t>
      </w:r>
      <w:proofErr w:type="spellEnd"/>
      <w:r>
        <w:t xml:space="preserve"> як </w:t>
      </w:r>
      <w:proofErr w:type="spellStart"/>
      <w:r>
        <w:t>спадкування</w:t>
      </w:r>
      <w:proofErr w:type="spellEnd"/>
      <w:r>
        <w:t xml:space="preserve"> за </w:t>
      </w:r>
      <w:proofErr w:type="spellStart"/>
      <w:r>
        <w:t>заповітом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за законом.</w:t>
      </w:r>
    </w:p>
    <w:p w:rsidR="00612D9D" w:rsidRDefault="00612D9D" w:rsidP="00612D9D"/>
    <w:p w:rsidR="00612D9D" w:rsidRDefault="00612D9D" w:rsidP="00612D9D">
      <w:r>
        <w:t xml:space="preserve">До </w:t>
      </w:r>
      <w:proofErr w:type="spellStart"/>
      <w:r>
        <w:t>закінчення</w:t>
      </w:r>
      <w:proofErr w:type="spellEnd"/>
      <w:r>
        <w:t xml:space="preserve"> строку на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 </w:t>
      </w:r>
      <w:proofErr w:type="spellStart"/>
      <w:r>
        <w:t>нотаріус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видати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вкладу </w:t>
      </w:r>
      <w:proofErr w:type="spellStart"/>
      <w:r>
        <w:t>спадкодавця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банку,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викликано</w:t>
      </w:r>
      <w:proofErr w:type="spellEnd"/>
      <w:r>
        <w:t xml:space="preserve"> </w:t>
      </w:r>
      <w:proofErr w:type="spellStart"/>
      <w:r>
        <w:t>обставинами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істотне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612D9D" w:rsidRDefault="00612D9D" w:rsidP="00612D9D"/>
    <w:p w:rsidR="00612D9D" w:rsidRDefault="00612D9D" w:rsidP="00612D9D">
      <w:r>
        <w:t xml:space="preserve">Такими </w:t>
      </w:r>
      <w:proofErr w:type="spellStart"/>
      <w:r>
        <w:t>обставинами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бути:</w:t>
      </w:r>
    </w:p>
    <w:p w:rsidR="00612D9D" w:rsidRDefault="00612D9D" w:rsidP="00612D9D"/>
    <w:p w:rsidR="00612D9D" w:rsidRDefault="00612D9D" w:rsidP="00612D9D">
      <w:r>
        <w:t xml:space="preserve">-       </w:t>
      </w:r>
      <w:proofErr w:type="spellStart"/>
      <w:r>
        <w:t>витрати</w:t>
      </w:r>
      <w:proofErr w:type="spellEnd"/>
      <w:r>
        <w:t xml:space="preserve"> на догляд за </w:t>
      </w:r>
      <w:proofErr w:type="spellStart"/>
      <w:r>
        <w:t>спадкодавцем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хвороби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поховання</w:t>
      </w:r>
      <w:proofErr w:type="spellEnd"/>
      <w:r>
        <w:t>;</w:t>
      </w:r>
    </w:p>
    <w:p w:rsidR="00612D9D" w:rsidRDefault="00612D9D" w:rsidP="00612D9D"/>
    <w:p w:rsidR="00612D9D" w:rsidRDefault="00612D9D" w:rsidP="00612D9D">
      <w:r>
        <w:t xml:space="preserve">-      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перебували</w:t>
      </w:r>
      <w:proofErr w:type="spellEnd"/>
      <w:r>
        <w:t xml:space="preserve"> на </w:t>
      </w:r>
      <w:proofErr w:type="spellStart"/>
      <w:r>
        <w:t>утриманні</w:t>
      </w:r>
      <w:proofErr w:type="spellEnd"/>
      <w:r>
        <w:t xml:space="preserve"> </w:t>
      </w:r>
      <w:proofErr w:type="spellStart"/>
      <w:r>
        <w:t>спадкодавця</w:t>
      </w:r>
      <w:proofErr w:type="spellEnd"/>
      <w:r>
        <w:t>;</w:t>
      </w:r>
    </w:p>
    <w:p w:rsidR="00612D9D" w:rsidRDefault="00612D9D" w:rsidP="00612D9D"/>
    <w:p w:rsidR="00612D9D" w:rsidRDefault="00612D9D" w:rsidP="00612D9D">
      <w:r>
        <w:t xml:space="preserve">-      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 </w:t>
      </w:r>
      <w:proofErr w:type="spellStart"/>
      <w:r>
        <w:t>спадкодавця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заподіяної</w:t>
      </w:r>
      <w:proofErr w:type="spellEnd"/>
      <w:r>
        <w:t xml:space="preserve"> </w:t>
      </w:r>
      <w:proofErr w:type="spellStart"/>
      <w:r>
        <w:t>спадкодавцем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>;</w:t>
      </w:r>
    </w:p>
    <w:p w:rsidR="00612D9D" w:rsidRDefault="00612D9D" w:rsidP="00612D9D"/>
    <w:p w:rsidR="00612D9D" w:rsidRDefault="00612D9D" w:rsidP="00612D9D">
      <w:r>
        <w:t xml:space="preserve">-      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спадкового</w:t>
      </w:r>
      <w:proofErr w:type="spellEnd"/>
      <w:r>
        <w:t xml:space="preserve"> майна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ним,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proofErr w:type="gramStart"/>
      <w:r>
        <w:t>пов’язан</w:t>
      </w:r>
      <w:proofErr w:type="gramEnd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 про </w:t>
      </w:r>
      <w:proofErr w:type="spellStart"/>
      <w:r>
        <w:t>від­криття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>.</w:t>
      </w:r>
    </w:p>
    <w:p w:rsidR="00612D9D" w:rsidRDefault="00612D9D" w:rsidP="00612D9D"/>
    <w:p w:rsidR="00612D9D" w:rsidRDefault="00612D9D" w:rsidP="00612D9D">
      <w:r>
        <w:t xml:space="preserve"> </w:t>
      </w:r>
    </w:p>
    <w:p w:rsidR="00612D9D" w:rsidRDefault="00612D9D" w:rsidP="00612D9D"/>
    <w:p w:rsidR="00612D9D" w:rsidRDefault="00612D9D" w:rsidP="00612D9D">
      <w:proofErr w:type="spellStart"/>
      <w:r>
        <w:t>Державна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 xml:space="preserve"> права на </w:t>
      </w:r>
      <w:proofErr w:type="spellStart"/>
      <w:r>
        <w:t>спадщину</w:t>
      </w:r>
      <w:proofErr w:type="spellEnd"/>
      <w:r>
        <w:t>.</w:t>
      </w:r>
    </w:p>
    <w:p w:rsidR="00612D9D" w:rsidRDefault="00612D9D" w:rsidP="00612D9D"/>
    <w:p w:rsidR="00612D9D" w:rsidRDefault="00612D9D" w:rsidP="00612D9D">
      <w:proofErr w:type="spellStart"/>
      <w:proofErr w:type="gramStart"/>
      <w:r>
        <w:t>Св</w:t>
      </w:r>
      <w:proofErr w:type="gramEnd"/>
      <w:r>
        <w:t>ідоцтво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той факт, </w:t>
      </w:r>
      <w:proofErr w:type="spellStart"/>
      <w:r>
        <w:t>що</w:t>
      </w:r>
      <w:proofErr w:type="spellEnd"/>
      <w:r>
        <w:t xml:space="preserve"> до </w:t>
      </w:r>
      <w:proofErr w:type="spellStart"/>
      <w:r>
        <w:t>спадкоємців</w:t>
      </w:r>
      <w:proofErr w:type="spellEnd"/>
      <w:r>
        <w:t xml:space="preserve"> </w:t>
      </w:r>
      <w:proofErr w:type="spellStart"/>
      <w:r>
        <w:t>перейшли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права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спадкодавця</w:t>
      </w:r>
      <w:proofErr w:type="spellEnd"/>
      <w:r>
        <w:t xml:space="preserve">. Але право </w:t>
      </w:r>
      <w:proofErr w:type="spellStart"/>
      <w:r>
        <w:t>спадкування</w:t>
      </w:r>
      <w:proofErr w:type="spellEnd"/>
      <w:r>
        <w:t xml:space="preserve">, не </w:t>
      </w:r>
      <w:proofErr w:type="spellStart"/>
      <w:r>
        <w:t>оформлене</w:t>
      </w:r>
      <w:proofErr w:type="spellEnd"/>
      <w:r>
        <w:t xml:space="preserve"> у </w:t>
      </w:r>
      <w:proofErr w:type="spellStart"/>
      <w:r>
        <w:t>нотаріуса</w:t>
      </w:r>
      <w:proofErr w:type="spellEnd"/>
      <w:r>
        <w:t xml:space="preserve">,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повною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здійснене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proofErr w:type="spellStart"/>
      <w:r>
        <w:t>обов’язковій</w:t>
      </w:r>
      <w:proofErr w:type="spellEnd"/>
      <w:r>
        <w:t xml:space="preserve">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майна </w:t>
      </w:r>
      <w:proofErr w:type="spellStart"/>
      <w:r>
        <w:t>неможлива</w:t>
      </w:r>
      <w:proofErr w:type="spellEnd"/>
      <w:r>
        <w:t xml:space="preserve"> без </w:t>
      </w:r>
      <w:proofErr w:type="spellStart"/>
      <w:r>
        <w:t>перереєстрації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>.</w:t>
      </w:r>
    </w:p>
    <w:p w:rsidR="00612D9D" w:rsidRDefault="00612D9D" w:rsidP="00612D9D"/>
    <w:p w:rsidR="00612D9D" w:rsidRDefault="00612D9D" w:rsidP="00612D9D"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вважаються</w:t>
      </w:r>
      <w:proofErr w:type="spellEnd"/>
      <w:r>
        <w:t xml:space="preserve"> такими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відмітки</w:t>
      </w:r>
      <w:proofErr w:type="spellEnd"/>
      <w:r>
        <w:t xml:space="preserve"> </w:t>
      </w:r>
      <w:proofErr w:type="spellStart"/>
      <w:r>
        <w:t>реєструючого</w:t>
      </w:r>
      <w:proofErr w:type="spellEnd"/>
      <w:r>
        <w:t xml:space="preserve"> органу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правовстановлюючого</w:t>
      </w:r>
      <w:proofErr w:type="spellEnd"/>
      <w:r>
        <w:t xml:space="preserve"> документа.</w:t>
      </w:r>
    </w:p>
    <w:p w:rsidR="00612D9D" w:rsidRDefault="00612D9D" w:rsidP="00612D9D"/>
    <w:p w:rsidR="00612D9D" w:rsidRDefault="00612D9D" w:rsidP="00612D9D"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права на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нотаріуси</w:t>
      </w:r>
      <w:proofErr w:type="spellEnd"/>
      <w:r>
        <w:t>.</w:t>
      </w:r>
    </w:p>
    <w:p w:rsidR="00612D9D" w:rsidRDefault="00612D9D" w:rsidP="00612D9D"/>
    <w:p w:rsidR="00612D9D" w:rsidRDefault="00612D9D" w:rsidP="00612D9D">
      <w:proofErr w:type="spellStart"/>
      <w:r>
        <w:t>Така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обов’язковою</w:t>
      </w:r>
      <w:proofErr w:type="spellEnd"/>
      <w:r>
        <w:t xml:space="preserve"> для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власників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</w:p>
    <w:p w:rsidR="00612D9D" w:rsidRDefault="00612D9D" w:rsidP="00612D9D"/>
    <w:p w:rsidR="00612D9D" w:rsidRDefault="00612D9D" w:rsidP="00612D9D">
      <w:proofErr w:type="spellStart"/>
      <w:r>
        <w:t>Реєстрації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,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закінчено</w:t>
      </w:r>
      <w:proofErr w:type="spellEnd"/>
      <w:r>
        <w:t xml:space="preserve">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прийняті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.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успадкованих</w:t>
      </w:r>
      <w:proofErr w:type="spellEnd"/>
      <w:r>
        <w:t xml:space="preserve"> квартир документом,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спадкоємця</w:t>
      </w:r>
      <w:proofErr w:type="spellEnd"/>
      <w:r>
        <w:t xml:space="preserve">, буде </w:t>
      </w:r>
      <w:proofErr w:type="spellStart"/>
      <w:r>
        <w:t>свідоцтво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за законом </w:t>
      </w:r>
      <w:proofErr w:type="spellStart"/>
      <w:r>
        <w:t>чи</w:t>
      </w:r>
      <w:proofErr w:type="spellEnd"/>
      <w:r>
        <w:t xml:space="preserve"> за </w:t>
      </w:r>
      <w:proofErr w:type="spellStart"/>
      <w:r>
        <w:t>заповітом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Витягом</w:t>
      </w:r>
      <w:proofErr w:type="spellEnd"/>
      <w:r>
        <w:t xml:space="preserve"> </w:t>
      </w:r>
      <w:proofErr w:type="spellStart"/>
      <w:r>
        <w:t>нотаріуса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майна.</w:t>
      </w:r>
    </w:p>
    <w:p w:rsidR="00612D9D" w:rsidRDefault="00612D9D" w:rsidP="00612D9D"/>
    <w:p w:rsidR="00612D9D" w:rsidRDefault="00612D9D" w:rsidP="00612D9D"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. </w:t>
      </w:r>
    </w:p>
    <w:p w:rsidR="00612D9D" w:rsidRDefault="00612D9D" w:rsidP="00612D9D"/>
    <w:p w:rsidR="00612D9D" w:rsidRDefault="00612D9D" w:rsidP="00612D9D">
      <w:proofErr w:type="spellStart"/>
      <w:r>
        <w:lastRenderedPageBreak/>
        <w:t>Нотаріус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внести </w:t>
      </w:r>
      <w:proofErr w:type="spellStart"/>
      <w:r>
        <w:t>зміни</w:t>
      </w:r>
      <w:proofErr w:type="spellEnd"/>
      <w:r>
        <w:t xml:space="preserve"> до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прийняли</w:t>
      </w:r>
      <w:proofErr w:type="spellEnd"/>
      <w:r>
        <w:t xml:space="preserve"> </w:t>
      </w:r>
      <w:proofErr w:type="spellStart"/>
      <w:r>
        <w:t>спадщину</w:t>
      </w:r>
      <w:proofErr w:type="spellEnd"/>
      <w:r>
        <w:t xml:space="preserve">, та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спадкоємець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якихось</w:t>
      </w:r>
      <w:proofErr w:type="spellEnd"/>
      <w:r>
        <w:t xml:space="preserve"> причин пропустив 6-місячний строк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, то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 числа </w:t>
      </w:r>
      <w:proofErr w:type="spellStart"/>
      <w:r>
        <w:t>спадкоємців</w:t>
      </w:r>
      <w:proofErr w:type="spellEnd"/>
      <w:r>
        <w:t xml:space="preserve">, а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прийняли</w:t>
      </w:r>
      <w:proofErr w:type="spellEnd"/>
      <w:r>
        <w:t xml:space="preserve"> </w:t>
      </w:r>
      <w:proofErr w:type="spellStart"/>
      <w:r>
        <w:t>спадщину</w:t>
      </w:r>
      <w:proofErr w:type="spellEnd"/>
      <w:r>
        <w:t xml:space="preserve">.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gramStart"/>
      <w:r>
        <w:t xml:space="preserve">бути </w:t>
      </w:r>
      <w:proofErr w:type="spellStart"/>
      <w:r>
        <w:t>викладена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та подана</w:t>
      </w:r>
      <w:proofErr w:type="gramEnd"/>
      <w:r>
        <w:t xml:space="preserve"> </w:t>
      </w:r>
      <w:proofErr w:type="spellStart"/>
      <w:r>
        <w:t>нотаріусу</w:t>
      </w:r>
      <w:proofErr w:type="spellEnd"/>
      <w:r>
        <w:t xml:space="preserve">. </w:t>
      </w:r>
      <w:proofErr w:type="spellStart"/>
      <w:r>
        <w:t>Справжність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ідписів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дали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включення</w:t>
      </w:r>
      <w:proofErr w:type="spellEnd"/>
      <w:r>
        <w:t xml:space="preserve"> у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спадкоємця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пропустив строк на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, повинна бути </w:t>
      </w:r>
      <w:proofErr w:type="spellStart"/>
      <w:r>
        <w:t>нотаріально</w:t>
      </w:r>
      <w:proofErr w:type="spellEnd"/>
      <w:r>
        <w:t xml:space="preserve"> </w:t>
      </w:r>
      <w:proofErr w:type="spellStart"/>
      <w:r>
        <w:t>засвідчена</w:t>
      </w:r>
      <w:proofErr w:type="spellEnd"/>
      <w:r>
        <w:t xml:space="preserve">. </w:t>
      </w:r>
      <w:proofErr w:type="spellStart"/>
      <w:proofErr w:type="gramStart"/>
      <w:r>
        <w:t>Якщо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спадкоємці</w:t>
      </w:r>
      <w:proofErr w:type="spellEnd"/>
      <w:r>
        <w:t xml:space="preserve"> не </w:t>
      </w:r>
      <w:proofErr w:type="spellStart"/>
      <w:r>
        <w:t>дають</w:t>
      </w:r>
      <w:proofErr w:type="spellEnd"/>
      <w:r>
        <w:t xml:space="preserve">, то </w:t>
      </w:r>
      <w:proofErr w:type="spellStart"/>
      <w:r>
        <w:t>спадкоємець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вклався</w:t>
      </w:r>
      <w:proofErr w:type="spellEnd"/>
      <w:r>
        <w:t xml:space="preserve"> у строк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суду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в порядку </w:t>
      </w:r>
      <w:proofErr w:type="spellStart"/>
      <w:r>
        <w:t>позовного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про </w:t>
      </w:r>
      <w:proofErr w:type="spellStart"/>
      <w:r>
        <w:t>продовження</w:t>
      </w:r>
      <w:proofErr w:type="spellEnd"/>
      <w:r>
        <w:t xml:space="preserve"> строку.</w:t>
      </w:r>
      <w:proofErr w:type="gramEnd"/>
    </w:p>
    <w:p w:rsidR="00612D9D" w:rsidRDefault="00612D9D" w:rsidP="00612D9D"/>
    <w:p w:rsidR="00612D9D" w:rsidRDefault="00612D9D" w:rsidP="00612D9D">
      <w:r>
        <w:t xml:space="preserve">Суд </w:t>
      </w:r>
      <w:proofErr w:type="spellStart"/>
      <w:r>
        <w:t>вправі</w:t>
      </w:r>
      <w:proofErr w:type="spellEnd"/>
      <w:r>
        <w:t xml:space="preserve"> внести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зацікавленої</w:t>
      </w:r>
      <w:proofErr w:type="spellEnd"/>
      <w:r>
        <w:t xml:space="preserve"> особи.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в судовому порядку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відсутня</w:t>
      </w:r>
      <w:proofErr w:type="spellEnd"/>
      <w:r>
        <w:t xml:space="preserve">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 на </w:t>
      </w:r>
      <w:proofErr w:type="spellStart"/>
      <w:r>
        <w:t>внесення</w:t>
      </w:r>
      <w:proofErr w:type="spellEnd"/>
      <w:r>
        <w:t xml:space="preserve"> таких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свідоцтва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позбавляють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внести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нотаріальному</w:t>
      </w:r>
      <w:proofErr w:type="spellEnd"/>
      <w:r>
        <w:t xml:space="preserve"> порядку. </w:t>
      </w:r>
      <w:proofErr w:type="spellStart"/>
      <w:r>
        <w:t>Якщо</w:t>
      </w:r>
      <w:proofErr w:type="spellEnd"/>
      <w:r>
        <w:t xml:space="preserve"> суд </w:t>
      </w:r>
      <w:proofErr w:type="spellStart"/>
      <w:r>
        <w:t>знайде</w:t>
      </w:r>
      <w:proofErr w:type="spellEnd"/>
      <w:r>
        <w:t xml:space="preserve"> причини пропуску строку </w:t>
      </w:r>
      <w:proofErr w:type="spellStart"/>
      <w:r>
        <w:t>поважними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задовольнить</w:t>
      </w:r>
      <w:proofErr w:type="spellEnd"/>
      <w:r>
        <w:t xml:space="preserve"> </w:t>
      </w:r>
      <w:proofErr w:type="spellStart"/>
      <w:r>
        <w:t>позов</w:t>
      </w:r>
      <w:proofErr w:type="spellEnd"/>
      <w:r>
        <w:t xml:space="preserve">, а </w:t>
      </w:r>
      <w:proofErr w:type="spellStart"/>
      <w:r>
        <w:t>спадкове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прийняте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спадкоємцями</w:t>
      </w:r>
      <w:proofErr w:type="spellEnd"/>
      <w:r>
        <w:t xml:space="preserve">, то </w:t>
      </w:r>
      <w:proofErr w:type="spellStart"/>
      <w:r>
        <w:t>спадкоємець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пропустив строк, </w:t>
      </w:r>
      <w:proofErr w:type="spellStart"/>
      <w:r>
        <w:t>одержить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те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майна,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збереглося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виручені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майна.</w:t>
      </w:r>
    </w:p>
    <w:p w:rsidR="00612D9D" w:rsidRDefault="00612D9D" w:rsidP="00612D9D"/>
    <w:p w:rsidR="00612D9D" w:rsidRDefault="00612D9D" w:rsidP="00612D9D"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>.</w:t>
      </w:r>
    </w:p>
    <w:p w:rsidR="00612D9D" w:rsidRDefault="00612D9D" w:rsidP="00612D9D"/>
    <w:p w:rsidR="00612D9D" w:rsidRDefault="00612D9D" w:rsidP="00612D9D">
      <w:proofErr w:type="spellStart"/>
      <w:proofErr w:type="gramStart"/>
      <w:r>
        <w:t>Св</w:t>
      </w:r>
      <w:proofErr w:type="gramEnd"/>
      <w:r>
        <w:t>ідоцтво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визнане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 судовому порядку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зацікавленої</w:t>
      </w:r>
      <w:proofErr w:type="spellEnd"/>
      <w:r>
        <w:t xml:space="preserve"> особи. Так,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видача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за </w:t>
      </w:r>
      <w:proofErr w:type="spellStart"/>
      <w:r>
        <w:t>заповітом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. </w:t>
      </w:r>
      <w:proofErr w:type="spellStart"/>
      <w:r>
        <w:t>Видаючи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свідоцтво</w:t>
      </w:r>
      <w:proofErr w:type="spellEnd"/>
      <w:r>
        <w:t xml:space="preserve">, </w:t>
      </w:r>
      <w:proofErr w:type="spellStart"/>
      <w:r>
        <w:t>нотаріус</w:t>
      </w:r>
      <w:proofErr w:type="spellEnd"/>
      <w:r>
        <w:t xml:space="preserve"> повинен </w:t>
      </w:r>
      <w:proofErr w:type="spellStart"/>
      <w:r>
        <w:t>перевірити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правильно </w:t>
      </w:r>
      <w:proofErr w:type="spellStart"/>
      <w:r>
        <w:t>укладений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посвідчений</w:t>
      </w:r>
      <w:proofErr w:type="spellEnd"/>
      <w:r>
        <w:t xml:space="preserve"> </w:t>
      </w:r>
      <w:proofErr w:type="spellStart"/>
      <w:r>
        <w:t>заповіт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закону.</w:t>
      </w:r>
    </w:p>
    <w:p w:rsidR="00612D9D" w:rsidRDefault="00612D9D" w:rsidP="00612D9D"/>
    <w:p w:rsidR="00612D9D" w:rsidRPr="00612D9D" w:rsidRDefault="00612D9D" w:rsidP="00612D9D">
      <w:proofErr w:type="spellStart"/>
      <w:r>
        <w:t>Видаючи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ідоцтво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за </w:t>
      </w:r>
      <w:proofErr w:type="spellStart"/>
      <w:r>
        <w:t>заповітом</w:t>
      </w:r>
      <w:proofErr w:type="spellEnd"/>
      <w:r>
        <w:t xml:space="preserve"> </w:t>
      </w:r>
      <w:proofErr w:type="spellStart"/>
      <w:r>
        <w:t>нотаріус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обов’язкову</w:t>
      </w:r>
      <w:proofErr w:type="spellEnd"/>
      <w:r>
        <w:t xml:space="preserve"> </w:t>
      </w:r>
      <w:proofErr w:type="spellStart"/>
      <w:r>
        <w:t>частку</w:t>
      </w:r>
      <w:proofErr w:type="spellEnd"/>
      <w:r>
        <w:t xml:space="preserve"> у </w:t>
      </w:r>
      <w:proofErr w:type="spellStart"/>
      <w:r>
        <w:t>спадщині</w:t>
      </w:r>
      <w:proofErr w:type="spellEnd"/>
      <w:r>
        <w:t xml:space="preserve">. Такими особами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неповнолітні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непрацездатні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непрацездатні</w:t>
      </w:r>
      <w:proofErr w:type="spellEnd"/>
      <w:r>
        <w:t xml:space="preserve"> дружина, батьки та </w:t>
      </w:r>
      <w:proofErr w:type="spellStart"/>
      <w:r>
        <w:t>утриманці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заповіту</w:t>
      </w:r>
      <w:proofErr w:type="spellEnd"/>
      <w:r>
        <w:t xml:space="preserve"> </w:t>
      </w:r>
      <w:proofErr w:type="spellStart"/>
      <w:r>
        <w:t>успадковують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як половину </w:t>
      </w:r>
      <w:proofErr w:type="spellStart"/>
      <w:r>
        <w:t>частки</w:t>
      </w:r>
      <w:proofErr w:type="spellEnd"/>
      <w:r>
        <w:t xml:space="preserve">, яка належала б </w:t>
      </w:r>
      <w:proofErr w:type="gramStart"/>
      <w:r>
        <w:t>кожному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них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спадкоємства</w:t>
      </w:r>
      <w:proofErr w:type="spellEnd"/>
      <w:r>
        <w:t xml:space="preserve"> за законом. </w:t>
      </w:r>
      <w:proofErr w:type="spellStart"/>
      <w:proofErr w:type="gramStart"/>
      <w:r>
        <w:t>Св</w:t>
      </w:r>
      <w:proofErr w:type="gramEnd"/>
      <w:r>
        <w:t>ідоцтво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за </w:t>
      </w:r>
      <w:proofErr w:type="spellStart"/>
      <w:r>
        <w:t>заповітом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 xml:space="preserve">, </w:t>
      </w:r>
      <w:proofErr w:type="spellStart"/>
      <w:r>
        <w:t>також</w:t>
      </w:r>
      <w:proofErr w:type="spellEnd"/>
      <w:r>
        <w:t xml:space="preserve"> буде </w:t>
      </w:r>
      <w:proofErr w:type="spellStart"/>
      <w:r>
        <w:t>визнано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>.</w:t>
      </w:r>
    </w:p>
    <w:p w:rsidR="005B5BDF" w:rsidRDefault="00612D9D" w:rsidP="00612D9D">
      <w:r w:rsidRPr="00612D9D">
        <w:t xml:space="preserve">                                                </w:t>
      </w:r>
      <w:proofErr w:type="spellStart"/>
      <w:r>
        <w:t>Завідувач</w:t>
      </w:r>
      <w:proofErr w:type="spellEnd"/>
      <w:r w:rsidRPr="00612D9D">
        <w:t xml:space="preserve">    </w:t>
      </w:r>
      <w:proofErr w:type="spellStart"/>
      <w:r>
        <w:t>Сколівської</w:t>
      </w:r>
      <w:proofErr w:type="spellEnd"/>
      <w:r>
        <w:t xml:space="preserve"> ДНК                                                            </w:t>
      </w:r>
      <w:proofErr w:type="spellStart"/>
      <w:r>
        <w:t>Батлюк</w:t>
      </w:r>
      <w:proofErr w:type="spellEnd"/>
      <w:r>
        <w:t xml:space="preserve"> В.І.</w:t>
      </w:r>
    </w:p>
    <w:sectPr w:rsidR="005B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D9D"/>
    <w:rsid w:val="005B5BDF"/>
    <w:rsid w:val="0061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6598</Characters>
  <Application>Microsoft Office Word</Application>
  <DocSecurity>0</DocSecurity>
  <Lines>54</Lines>
  <Paragraphs>15</Paragraphs>
  <ScaleCrop>false</ScaleCrop>
  <Company>Krokoz™ Inc.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2013-10-29T11:49:00Z</dcterms:created>
  <dcterms:modified xsi:type="dcterms:W3CDTF">2013-10-29T11:50:00Z</dcterms:modified>
</cp:coreProperties>
</file>